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A28FB" w14:textId="77777777" w:rsidR="00F87105" w:rsidRPr="00F87105" w:rsidRDefault="00F87105" w:rsidP="00F8710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 w:bidi="hu-HU"/>
          <w14:ligatures w14:val="none"/>
        </w:rPr>
      </w:pPr>
      <w:r w:rsidRPr="00F8710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 w:bidi="hu-HU"/>
          <w14:ligatures w14:val="none"/>
        </w:rPr>
        <w:t>TÖRTÉNELEM KÖZÉPSZINTŰ SZÓBELI ÉRETTSÉGI TÉMAKÖRÖK</w:t>
      </w:r>
    </w:p>
    <w:p w14:paraId="50C2E6AC" w14:textId="77777777" w:rsidR="00F87105" w:rsidRPr="00F87105" w:rsidRDefault="00F87105" w:rsidP="00F8710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 w:bidi="hu-HU"/>
          <w14:ligatures w14:val="none"/>
        </w:rPr>
      </w:pPr>
      <w:r w:rsidRPr="00F8710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 w:bidi="hu-HU"/>
          <w14:ligatures w14:val="none"/>
        </w:rPr>
        <w:t>2025</w:t>
      </w:r>
    </w:p>
    <w:p w14:paraId="601824E1" w14:textId="77777777" w:rsidR="00F87105" w:rsidRPr="00F87105" w:rsidRDefault="00F87105" w:rsidP="00F87105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  <w:r w:rsidRPr="00F87105"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 xml:space="preserve"> </w:t>
      </w:r>
    </w:p>
    <w:p w14:paraId="194BC81F" w14:textId="77777777" w:rsidR="00F87105" w:rsidRPr="00F87105" w:rsidRDefault="00F87105" w:rsidP="00F87105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993" w:hanging="567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 w:bidi="hu-HU"/>
          <w14:ligatures w14:val="none"/>
        </w:rPr>
      </w:pPr>
      <w:r w:rsidRPr="00F8710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 w:bidi="hu-HU"/>
          <w14:ligatures w14:val="none"/>
        </w:rPr>
        <w:t>Gazdaság, gazdaságpolitika, anyagi kultúra, pénzügyi és gazdasági ismeretek</w:t>
      </w:r>
    </w:p>
    <w:p w14:paraId="0B4914D2" w14:textId="77777777" w:rsidR="00F87105" w:rsidRPr="00F87105" w:rsidRDefault="00F87105" w:rsidP="00F87105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993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  <w:r w:rsidRPr="00F87105">
        <w:rPr>
          <w:rFonts w:ascii="Times New Roman" w:eastAsia="Times New Roman" w:hAnsi="Times New Roman" w:cs="Times New Roman"/>
          <w:kern w:val="0"/>
          <w:sz w:val="23"/>
          <w:szCs w:val="23"/>
          <w:lang w:eastAsia="hu-HU" w:bidi="hu-HU"/>
          <w14:ligatures w14:val="none"/>
        </w:rPr>
        <w:t>A királyi hatalom újbóli megszilárdítása Anjou I. Károly idején</w:t>
      </w:r>
    </w:p>
    <w:p w14:paraId="0DB081AD" w14:textId="77777777" w:rsidR="00F87105" w:rsidRPr="00F87105" w:rsidRDefault="00F87105" w:rsidP="00F87105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993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  <w:r w:rsidRPr="00F87105"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>A nagy földrajzi felfedezések és gazdasági következményei</w:t>
      </w:r>
    </w:p>
    <w:p w14:paraId="476B84F7" w14:textId="77777777" w:rsidR="00F87105" w:rsidRPr="00F87105" w:rsidRDefault="00F87105" w:rsidP="00F87105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993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  <w:r w:rsidRPr="00F87105"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 xml:space="preserve">A második ipari forradalom és hatása a gazdasági életre </w:t>
      </w:r>
    </w:p>
    <w:p w14:paraId="02D8DDA3" w14:textId="77777777" w:rsidR="00F87105" w:rsidRPr="00F87105" w:rsidRDefault="00F87105" w:rsidP="00F87105">
      <w:pPr>
        <w:widowControl w:val="0"/>
        <w:autoSpaceDE w:val="0"/>
        <w:autoSpaceDN w:val="0"/>
        <w:spacing w:after="0" w:line="276" w:lineRule="auto"/>
        <w:ind w:left="993"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  <w:r w:rsidRPr="00F87105"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 xml:space="preserve"> </w:t>
      </w:r>
    </w:p>
    <w:p w14:paraId="54BB6AE3" w14:textId="77777777" w:rsidR="00F87105" w:rsidRPr="00F87105" w:rsidRDefault="00F87105" w:rsidP="00F87105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993" w:hanging="56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  <w:r w:rsidRPr="00F8710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 w:bidi="hu-HU"/>
          <w14:ligatures w14:val="none"/>
        </w:rPr>
        <w:t>Népesség, település, életmód</w:t>
      </w:r>
      <w:r w:rsidRPr="00F87105"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ab/>
      </w:r>
    </w:p>
    <w:p w14:paraId="35007AE8" w14:textId="77777777" w:rsidR="00F87105" w:rsidRPr="00F87105" w:rsidRDefault="00F87105" w:rsidP="00F87105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993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  <w:r w:rsidRPr="00F87105"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>A középkori város és lakói</w:t>
      </w:r>
    </w:p>
    <w:p w14:paraId="6E77EB19" w14:textId="77777777" w:rsidR="00F87105" w:rsidRPr="00F87105" w:rsidRDefault="00F87105" w:rsidP="00F87105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993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  <w:r w:rsidRPr="00F87105"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 xml:space="preserve">Magyarország újranépesülése és újranépesítése </w:t>
      </w:r>
    </w:p>
    <w:p w14:paraId="09830F9A" w14:textId="77777777" w:rsidR="00F87105" w:rsidRPr="00F87105" w:rsidRDefault="00F87105" w:rsidP="00F87105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993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  <w:r w:rsidRPr="00F87105"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 xml:space="preserve">A Kádár-korszak mindennapjai </w:t>
      </w:r>
    </w:p>
    <w:p w14:paraId="03FA419E" w14:textId="77777777" w:rsidR="00F87105" w:rsidRPr="00F87105" w:rsidRDefault="00F87105" w:rsidP="00F87105">
      <w:pPr>
        <w:widowControl w:val="0"/>
        <w:autoSpaceDE w:val="0"/>
        <w:autoSpaceDN w:val="0"/>
        <w:spacing w:after="0" w:line="276" w:lineRule="auto"/>
        <w:ind w:left="993"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  <w:r w:rsidRPr="00F87105"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 xml:space="preserve"> </w:t>
      </w:r>
    </w:p>
    <w:p w14:paraId="32B4067E" w14:textId="77777777" w:rsidR="00F87105" w:rsidRPr="00F87105" w:rsidRDefault="00F87105" w:rsidP="00F87105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993" w:hanging="567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 w:bidi="hu-HU"/>
          <w14:ligatures w14:val="none"/>
        </w:rPr>
      </w:pPr>
      <w:r w:rsidRPr="00F8710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 w:bidi="hu-HU"/>
          <w14:ligatures w14:val="none"/>
        </w:rPr>
        <w:t xml:space="preserve">Egyén, közösség, társadalom, munkaügyi ismeretek </w:t>
      </w:r>
    </w:p>
    <w:p w14:paraId="3F69DD2D" w14:textId="77777777" w:rsidR="00F87105" w:rsidRPr="00F87105" w:rsidRDefault="00F87105" w:rsidP="00F87105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993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  <w:r w:rsidRPr="00F87105"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>A kereszténység kialakulása, tanai és elterjedése</w:t>
      </w:r>
    </w:p>
    <w:p w14:paraId="5B56D32C" w14:textId="77777777" w:rsidR="00F87105" w:rsidRPr="00F87105" w:rsidRDefault="00F87105" w:rsidP="00F87105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993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  <w:r w:rsidRPr="00F87105"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>A polgárosodás programja Széchenyi István tevékenységében</w:t>
      </w:r>
    </w:p>
    <w:p w14:paraId="2CF0384B" w14:textId="77777777" w:rsidR="00F87105" w:rsidRPr="00F87105" w:rsidRDefault="00F87105" w:rsidP="00F87105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993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  <w:r w:rsidRPr="00F87105"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>A holokauszt</w:t>
      </w:r>
    </w:p>
    <w:p w14:paraId="16AC7203" w14:textId="77777777" w:rsidR="00F87105" w:rsidRPr="00F87105" w:rsidRDefault="00F87105" w:rsidP="00F87105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993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  <w:r w:rsidRPr="00F87105"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 xml:space="preserve">A Rákosi-rendszer Magyarországon </w:t>
      </w:r>
    </w:p>
    <w:p w14:paraId="709E8B9E" w14:textId="77777777" w:rsidR="00F87105" w:rsidRPr="00F87105" w:rsidRDefault="00F87105" w:rsidP="00F87105">
      <w:pPr>
        <w:widowControl w:val="0"/>
        <w:autoSpaceDE w:val="0"/>
        <w:autoSpaceDN w:val="0"/>
        <w:spacing w:after="0" w:line="276" w:lineRule="auto"/>
        <w:ind w:left="993"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</w:p>
    <w:p w14:paraId="0D5F24E3" w14:textId="77777777" w:rsidR="00F87105" w:rsidRPr="00F87105" w:rsidRDefault="00F87105" w:rsidP="00F87105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993" w:hanging="567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 w:bidi="hu-HU"/>
          <w14:ligatures w14:val="none"/>
        </w:rPr>
      </w:pPr>
      <w:r w:rsidRPr="00F8710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 w:bidi="hu-HU"/>
          <w14:ligatures w14:val="none"/>
        </w:rPr>
        <w:t>Politikai berendezkedések a modern korban</w:t>
      </w:r>
    </w:p>
    <w:p w14:paraId="1616CEF1" w14:textId="77777777" w:rsidR="00F87105" w:rsidRPr="00F87105" w:rsidRDefault="00F87105" w:rsidP="00F87105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993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  <w:r w:rsidRPr="00F87105"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 xml:space="preserve">A kiegyezés előzményei és értékelése </w:t>
      </w:r>
    </w:p>
    <w:p w14:paraId="040DA90E" w14:textId="77777777" w:rsidR="00F87105" w:rsidRPr="00F87105" w:rsidRDefault="00F87105" w:rsidP="00F87105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993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  <w:r w:rsidRPr="00F87105"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>Náci Németország legfőbb jellemzői</w:t>
      </w:r>
    </w:p>
    <w:p w14:paraId="1B1B25BA" w14:textId="77777777" w:rsidR="00F87105" w:rsidRPr="00F87105" w:rsidRDefault="00F87105" w:rsidP="00F87105">
      <w:pPr>
        <w:widowControl w:val="0"/>
        <w:autoSpaceDE w:val="0"/>
        <w:autoSpaceDN w:val="0"/>
        <w:spacing w:after="0" w:line="276" w:lineRule="auto"/>
        <w:ind w:left="993"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</w:p>
    <w:p w14:paraId="7B83076A" w14:textId="77777777" w:rsidR="00F87105" w:rsidRPr="00F87105" w:rsidRDefault="00F87105" w:rsidP="00F87105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993" w:hanging="567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 w:bidi="hu-HU"/>
          <w14:ligatures w14:val="none"/>
        </w:rPr>
      </w:pPr>
      <w:r w:rsidRPr="00F8710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 w:bidi="hu-HU"/>
          <w14:ligatures w14:val="none"/>
        </w:rPr>
        <w:t xml:space="preserve">Politikai intézmények, eszmék, ideológiák </w:t>
      </w:r>
    </w:p>
    <w:p w14:paraId="6CC06C36" w14:textId="77777777" w:rsidR="00F87105" w:rsidRPr="00F87105" w:rsidRDefault="00F87105" w:rsidP="00F8710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  <w:r w:rsidRPr="00F87105"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>Mohamed tanításai és a Korán; az arab hódítás és feltartóztatása Európában</w:t>
      </w:r>
    </w:p>
    <w:p w14:paraId="2D043374" w14:textId="77777777" w:rsidR="00F87105" w:rsidRPr="00F87105" w:rsidRDefault="00F87105" w:rsidP="00F87105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993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  <w:r w:rsidRPr="00F87105"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>Géza és I. (Szent) István államszervező tevékenysége</w:t>
      </w:r>
    </w:p>
    <w:p w14:paraId="1536A8E8" w14:textId="77777777" w:rsidR="00F87105" w:rsidRPr="00F87105" w:rsidRDefault="00F87105" w:rsidP="00F87105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993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  <w:r w:rsidRPr="00F87105"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>Mária Terézia és II. József reformjai</w:t>
      </w:r>
    </w:p>
    <w:p w14:paraId="6CFA95DC" w14:textId="77777777" w:rsidR="00F87105" w:rsidRPr="00F87105" w:rsidRDefault="00F87105" w:rsidP="00F87105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993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  <w:r w:rsidRPr="00F87105"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>A pesti forradalom eseményei és az áprilisi törvények</w:t>
      </w:r>
    </w:p>
    <w:p w14:paraId="645400FF" w14:textId="77777777" w:rsidR="00F87105" w:rsidRPr="00F87105" w:rsidRDefault="00F87105" w:rsidP="00F87105">
      <w:pPr>
        <w:widowControl w:val="0"/>
        <w:autoSpaceDE w:val="0"/>
        <w:autoSpaceDN w:val="0"/>
        <w:spacing w:after="0" w:line="276" w:lineRule="auto"/>
        <w:ind w:left="993"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</w:p>
    <w:p w14:paraId="05B71C05" w14:textId="77777777" w:rsidR="00F87105" w:rsidRPr="00F87105" w:rsidRDefault="00F87105" w:rsidP="00F87105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993" w:hanging="567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 w:bidi="hu-HU"/>
          <w14:ligatures w14:val="none"/>
        </w:rPr>
      </w:pPr>
      <w:r w:rsidRPr="00F8710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 w:bidi="hu-HU"/>
          <w14:ligatures w14:val="none"/>
        </w:rPr>
        <w:t xml:space="preserve">Nemzetközi konfliktusok és együttműködés </w:t>
      </w:r>
    </w:p>
    <w:p w14:paraId="5CBA9613" w14:textId="77777777" w:rsidR="00F87105" w:rsidRPr="00F87105" w:rsidRDefault="00F87105" w:rsidP="00F87105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993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  <w:r w:rsidRPr="00F87105"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>Az első világháború jellemzői, hadviselő felek</w:t>
      </w:r>
    </w:p>
    <w:p w14:paraId="7D1C41D2" w14:textId="77777777" w:rsidR="00F87105" w:rsidRPr="00F87105" w:rsidRDefault="00F87105" w:rsidP="00F87105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993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  <w:r w:rsidRPr="00F87105"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>Trianoni békediktátum és következményei</w:t>
      </w:r>
    </w:p>
    <w:p w14:paraId="40161D36" w14:textId="77777777" w:rsidR="00F87105" w:rsidRPr="00F87105" w:rsidRDefault="00F87105" w:rsidP="00F87105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993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  <w:r w:rsidRPr="00F87105"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>Magyarország részvétele a második világháborúban, a német megszállás</w:t>
      </w:r>
    </w:p>
    <w:p w14:paraId="2B6B6747" w14:textId="77777777" w:rsidR="00F87105" w:rsidRPr="00F87105" w:rsidRDefault="00F87105" w:rsidP="00F87105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993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  <w:r w:rsidRPr="00F87105"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 xml:space="preserve">Az 1956-os forradalom és szabadságharc kitörése és főbb eseményei </w:t>
      </w:r>
    </w:p>
    <w:p w14:paraId="5265CD48" w14:textId="77777777" w:rsidR="00F87105" w:rsidRPr="00F87105" w:rsidRDefault="00F87105" w:rsidP="00F87105">
      <w:pPr>
        <w:widowControl w:val="0"/>
        <w:autoSpaceDE w:val="0"/>
        <w:autoSpaceDN w:val="0"/>
        <w:spacing w:after="0" w:line="276" w:lineRule="auto"/>
        <w:ind w:left="993"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</w:p>
    <w:p w14:paraId="26812FBB" w14:textId="77777777" w:rsidR="00F87105" w:rsidRPr="00F87105" w:rsidRDefault="00F87105" w:rsidP="00F87105">
      <w:pPr>
        <w:widowControl w:val="0"/>
        <w:autoSpaceDE w:val="0"/>
        <w:autoSpaceDN w:val="0"/>
        <w:spacing w:after="0" w:line="276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  <w:r w:rsidRPr="00F87105"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>Magyar történelem: 60%: 1, 5, 6, 8, 10, 11, 14, 15, 16, 18, 19, 20</w:t>
      </w:r>
    </w:p>
    <w:p w14:paraId="4510D3FA" w14:textId="77777777" w:rsidR="00F87105" w:rsidRPr="00F87105" w:rsidRDefault="00F87105" w:rsidP="00F87105">
      <w:pPr>
        <w:widowControl w:val="0"/>
        <w:autoSpaceDE w:val="0"/>
        <w:autoSpaceDN w:val="0"/>
        <w:spacing w:after="0" w:line="276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  <w:r w:rsidRPr="00F87105"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>Egyetemes történelem: 40%: 2, 3, 4, 7, 9, 12, 13, 17</w:t>
      </w:r>
    </w:p>
    <w:p w14:paraId="31A0FCC1" w14:textId="77777777" w:rsidR="00F87105" w:rsidRPr="00F87105" w:rsidRDefault="00F87105" w:rsidP="00F87105">
      <w:pPr>
        <w:widowControl w:val="0"/>
        <w:autoSpaceDE w:val="0"/>
        <w:autoSpaceDN w:val="0"/>
        <w:spacing w:after="0" w:line="276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  <w:r w:rsidRPr="00F87105"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>Történelmi események 1849-ig: 50%: 1, 2, 4, 5, 7, 8, 13, 14, 15, 16</w:t>
      </w:r>
    </w:p>
    <w:p w14:paraId="080D5747" w14:textId="77777777" w:rsidR="00F87105" w:rsidRPr="00F87105" w:rsidRDefault="00F87105" w:rsidP="00F87105">
      <w:pPr>
        <w:widowControl w:val="0"/>
        <w:autoSpaceDE w:val="0"/>
        <w:autoSpaceDN w:val="0"/>
        <w:spacing w:after="0" w:line="276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</w:pPr>
      <w:r w:rsidRPr="00F87105">
        <w:rPr>
          <w:rFonts w:ascii="Times New Roman" w:eastAsia="Times New Roman" w:hAnsi="Times New Roman" w:cs="Times New Roman"/>
          <w:kern w:val="0"/>
          <w:sz w:val="24"/>
          <w:szCs w:val="24"/>
          <w:lang w:eastAsia="hu-HU" w:bidi="hu-HU"/>
          <w14:ligatures w14:val="none"/>
        </w:rPr>
        <w:t>Történelmi események 1849-től: 50%: 3, 6, 9, 10, 11, 12, 17, 18, 19, 20</w:t>
      </w:r>
    </w:p>
    <w:p w14:paraId="02D9E622" w14:textId="77777777" w:rsidR="00F87105" w:rsidRPr="00F87105" w:rsidRDefault="00F87105" w:rsidP="00F87105">
      <w:pPr>
        <w:widowControl w:val="0"/>
        <w:autoSpaceDE w:val="0"/>
        <w:autoSpaceDN w:val="0"/>
        <w:spacing w:before="72" w:after="0" w:line="240" w:lineRule="auto"/>
        <w:ind w:left="269" w:right="820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hu-HU" w:bidi="hu-HU"/>
          <w14:ligatures w14:val="none"/>
        </w:rPr>
      </w:pPr>
    </w:p>
    <w:p w14:paraId="04C28233" w14:textId="5B4039C3" w:rsidR="006B5DC2" w:rsidRDefault="00F87105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 w:bidi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 w:bidi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 w:bidi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 w:bidi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 w:bidi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 w:bidi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 w:bidi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 w:bidi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 w:bidi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 w:bidi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 w:bidi="hu-HU"/>
          <w14:ligatures w14:val="none"/>
        </w:rPr>
        <w:tab/>
        <w:t>Papp László</w:t>
      </w:r>
    </w:p>
    <w:p w14:paraId="517FEEA5" w14:textId="539375D6" w:rsidR="00F87105" w:rsidRDefault="00F87105"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 w:bidi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 w:bidi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 w:bidi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 w:bidi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 w:bidi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 w:bidi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 w:bidi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 w:bidi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 w:bidi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 w:bidi="hu-HU"/>
          <w14:ligatures w14:val="none"/>
        </w:rPr>
        <w:tab/>
        <w:t>szaktanár</w:t>
      </w:r>
    </w:p>
    <w:sectPr w:rsidR="00F87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50B24"/>
    <w:multiLevelType w:val="hybridMultilevel"/>
    <w:tmpl w:val="86A602F2"/>
    <w:lvl w:ilvl="0" w:tplc="689491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C2B88"/>
    <w:multiLevelType w:val="hybridMultilevel"/>
    <w:tmpl w:val="5B3A5A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158722">
    <w:abstractNumId w:val="0"/>
  </w:num>
  <w:num w:numId="2" w16cid:durableId="1621305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05"/>
    <w:rsid w:val="003C663C"/>
    <w:rsid w:val="006B5DC2"/>
    <w:rsid w:val="00F8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2DD3"/>
  <w15:chartTrackingRefBased/>
  <w15:docId w15:val="{8559409D-F710-41B1-A94F-5F1A2863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87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87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87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87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87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87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87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87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87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87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87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87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8710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8710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8710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8710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8710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8710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87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87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87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87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87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8710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8710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8710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87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8710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871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2574da9b-d106-9d87-4bb9-bdf59e1e1b11@m365.edu.hu</dc:creator>
  <cp:keywords/>
  <dc:description/>
  <cp:lastModifiedBy>2574da9b-d106-9d87-4bb9-bdf59e1e1b11@m365.edu.hu</cp:lastModifiedBy>
  <cp:revision>1</cp:revision>
  <dcterms:created xsi:type="dcterms:W3CDTF">2025-06-02T07:52:00Z</dcterms:created>
  <dcterms:modified xsi:type="dcterms:W3CDTF">2025-06-02T07:54:00Z</dcterms:modified>
</cp:coreProperties>
</file>