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111"/>
      </w:tblGrid>
      <w:tr w:rsidR="007037BD" w:rsidRPr="007037BD" w14:paraId="6F9011DE" w14:textId="77777777" w:rsidTr="00216BB6">
        <w:tc>
          <w:tcPr>
            <w:tcW w:w="1838" w:type="dxa"/>
            <w:shd w:val="clear" w:color="auto" w:fill="F2F2F2" w:themeFill="background1" w:themeFillShade="F2"/>
          </w:tcPr>
          <w:p w14:paraId="13751CCD" w14:textId="77777777" w:rsidR="00B77ED8" w:rsidRPr="006C5DBE" w:rsidRDefault="00B77ED8" w:rsidP="0021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E34">
              <w:rPr>
                <w:rFonts w:ascii="Times New Roman" w:hAnsi="Times New Roman" w:cs="Times New Roman"/>
                <w:b/>
                <w:sz w:val="24"/>
                <w:szCs w:val="24"/>
              </w:rPr>
              <w:t>ANGOL</w:t>
            </w:r>
            <w:r w:rsidR="00216BB6" w:rsidRPr="00AE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NYELV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EDEABCF" w14:textId="77777777" w:rsidR="007037BD" w:rsidRDefault="00B77ED8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Középszint </w:t>
            </w:r>
          </w:p>
          <w:p w14:paraId="0F71D4AE" w14:textId="77777777" w:rsidR="00216BB6" w:rsidRPr="007037BD" w:rsidRDefault="00216BB6" w:rsidP="0021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Szóbeli Érettségi Témakörök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CF8DEB2" w14:textId="77777777" w:rsidR="00216BB6" w:rsidRDefault="007037BD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b/>
                <w:sz w:val="24"/>
                <w:szCs w:val="24"/>
              </w:rPr>
              <w:t>Emelt szint</w:t>
            </w:r>
          </w:p>
          <w:p w14:paraId="12841115" w14:textId="77777777" w:rsidR="007037BD" w:rsidRPr="007037BD" w:rsidRDefault="00216BB6" w:rsidP="0021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Szóbeli Érettségi Témakörök</w:t>
            </w:r>
            <w:r w:rsidR="007037BD" w:rsidRPr="0070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7BD" w:rsidRPr="007037BD" w14:paraId="57049456" w14:textId="77777777" w:rsidTr="00216BB6">
        <w:tc>
          <w:tcPr>
            <w:tcW w:w="1838" w:type="dxa"/>
          </w:tcPr>
          <w:p w14:paraId="050A572E" w14:textId="77777777" w:rsidR="007037BD" w:rsidRPr="006C5DBE" w:rsidRDefault="0070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Személyes vonatkozások, család</w:t>
            </w:r>
          </w:p>
        </w:tc>
        <w:tc>
          <w:tcPr>
            <w:tcW w:w="4394" w:type="dxa"/>
          </w:tcPr>
          <w:p w14:paraId="78BF37FB" w14:textId="77777777" w:rsidR="007037BD" w:rsidRPr="007037BD" w:rsidRDefault="007037BD" w:rsidP="007037BD">
            <w:pPr>
              <w:pStyle w:val="Listaszerbekezds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vizsgázó személye, életrajza, életének fontos állomásai (fordulópontjai)</w:t>
            </w:r>
          </w:p>
          <w:p w14:paraId="5AD381D5" w14:textId="77777777" w:rsidR="007037BD" w:rsidRPr="007037BD" w:rsidRDefault="007037BD" w:rsidP="007037BD">
            <w:pPr>
              <w:pStyle w:val="Listaszerbekezds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Családi élet, családi kapcsolatok</w:t>
            </w:r>
          </w:p>
          <w:p w14:paraId="7F28A6B6" w14:textId="77777777" w:rsidR="007037BD" w:rsidRPr="007037BD" w:rsidRDefault="007037BD" w:rsidP="007037BD">
            <w:pPr>
              <w:pStyle w:val="Listaszerbekezds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családi élet mindennapjai, otthoni teendők</w:t>
            </w:r>
          </w:p>
          <w:p w14:paraId="55908841" w14:textId="77777777" w:rsidR="007037BD" w:rsidRPr="007037BD" w:rsidRDefault="007037BD" w:rsidP="007037BD">
            <w:pPr>
              <w:pStyle w:val="Listaszerbekezds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Személyes tervek</w:t>
            </w:r>
          </w:p>
        </w:tc>
        <w:tc>
          <w:tcPr>
            <w:tcW w:w="4111" w:type="dxa"/>
          </w:tcPr>
          <w:p w14:paraId="24C8146F" w14:textId="77777777" w:rsidR="007037BD" w:rsidRPr="007037BD" w:rsidRDefault="007037BD" w:rsidP="007037BD">
            <w:pPr>
              <w:pStyle w:val="Listaszerbekezds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család szerepe az egyén és a társadalom életében</w:t>
            </w:r>
          </w:p>
          <w:p w14:paraId="2AC4B29A" w14:textId="77777777" w:rsidR="007037BD" w:rsidRPr="007037BD" w:rsidRDefault="007037BD" w:rsidP="007037BD">
            <w:pPr>
              <w:pStyle w:val="Listaszerbekezds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Családi munkamegosztás, szerepek a családban, generációk együttélése</w:t>
            </w:r>
          </w:p>
        </w:tc>
      </w:tr>
      <w:tr w:rsidR="007037BD" w:rsidRPr="007037BD" w14:paraId="0C3980AF" w14:textId="77777777" w:rsidTr="00216BB6">
        <w:tc>
          <w:tcPr>
            <w:tcW w:w="1838" w:type="dxa"/>
          </w:tcPr>
          <w:p w14:paraId="65BB91A3" w14:textId="77777777" w:rsidR="007037BD" w:rsidRPr="006C5DBE" w:rsidRDefault="0070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Ember és </w:t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társadalom</w:t>
            </w:r>
          </w:p>
        </w:tc>
        <w:tc>
          <w:tcPr>
            <w:tcW w:w="4394" w:type="dxa"/>
          </w:tcPr>
          <w:p w14:paraId="67CF17B8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másik ember külső és belső jellemzése</w:t>
            </w:r>
          </w:p>
          <w:p w14:paraId="0ECDD134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Baráti kör</w:t>
            </w:r>
          </w:p>
          <w:p w14:paraId="08DF65D3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tizenévesek világa: kapcsolat a kortársakkal, felnőttekkel</w:t>
            </w:r>
          </w:p>
          <w:p w14:paraId="7D521063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Női és férfi szerepek</w:t>
            </w:r>
          </w:p>
          <w:p w14:paraId="504BA3C5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Ünnepek, családi ünnepek</w:t>
            </w:r>
          </w:p>
          <w:p w14:paraId="00D69583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Öltözködés, divat</w:t>
            </w:r>
          </w:p>
          <w:p w14:paraId="43326701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Vásárlás, szolgáltatások (posta)</w:t>
            </w:r>
          </w:p>
          <w:p w14:paraId="7FA675D7" w14:textId="77777777" w:rsidR="007037BD" w:rsidRPr="007037BD" w:rsidRDefault="007037BD" w:rsidP="00B77ED8">
            <w:pPr>
              <w:pStyle w:val="Listaszerbekezds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Hasonlóságok és különbségek az emberek között</w:t>
            </w:r>
          </w:p>
        </w:tc>
        <w:tc>
          <w:tcPr>
            <w:tcW w:w="4111" w:type="dxa"/>
          </w:tcPr>
          <w:p w14:paraId="3003B4AA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Az emberi kapcsolatok minősége, fontossága (barátság, szerelem, házasság)</w:t>
            </w:r>
          </w:p>
          <w:p w14:paraId="1936A578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 xml:space="preserve">Lázadás vagy alkalmazkodás; a tizenévesek útkeresése </w:t>
            </w:r>
          </w:p>
          <w:p w14:paraId="6076998D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 xml:space="preserve">Előítéletek, társadalmi problémák és azok kezelése </w:t>
            </w:r>
          </w:p>
          <w:p w14:paraId="40ED8F76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Az ünnepek fontossága az egyén és a társadalom életében</w:t>
            </w:r>
          </w:p>
          <w:p w14:paraId="74A58884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Az öltözködés, mint a társadalmi hovatartozás kifejezése</w:t>
            </w:r>
          </w:p>
          <w:p w14:paraId="0D732A50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A fogyasztói társadalom, reklámok</w:t>
            </w:r>
          </w:p>
          <w:p w14:paraId="162B0A5E" w14:textId="77777777" w:rsidR="007037BD" w:rsidRPr="007037BD" w:rsidRDefault="007037BD" w:rsidP="00B77ED8">
            <w:pPr>
              <w:pStyle w:val="Listaszerbekezds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D">
              <w:rPr>
                <w:rFonts w:ascii="Times New Roman" w:hAnsi="Times New Roman" w:cs="Times New Roman"/>
                <w:sz w:val="24"/>
                <w:szCs w:val="24"/>
              </w:rPr>
              <w:t>Társadalmi viselkedésformák</w:t>
            </w:r>
          </w:p>
        </w:tc>
      </w:tr>
      <w:tr w:rsidR="007037BD" w:rsidRPr="007037BD" w14:paraId="747EC3A0" w14:textId="77777777" w:rsidTr="00216BB6">
        <w:tc>
          <w:tcPr>
            <w:tcW w:w="1838" w:type="dxa"/>
          </w:tcPr>
          <w:p w14:paraId="150A6676" w14:textId="77777777" w:rsidR="007037BD" w:rsidRPr="006C5DBE" w:rsidRDefault="0070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3. Környezetünk</w:t>
            </w:r>
          </w:p>
        </w:tc>
        <w:tc>
          <w:tcPr>
            <w:tcW w:w="4394" w:type="dxa"/>
          </w:tcPr>
          <w:p w14:paraId="4B0968C6" w14:textId="77777777" w:rsidR="007037BD" w:rsidRPr="006C5DBE" w:rsidRDefault="007037BD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Az otthon, a lakóhely és környéke (a lakószoba, a lakás, a ház bemutatása)</w:t>
            </w:r>
          </w:p>
          <w:p w14:paraId="43055EB4" w14:textId="77777777" w:rsidR="007037BD" w:rsidRPr="006C5DBE" w:rsidRDefault="007037BD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 lakóhely nevezetességei, szolgáltatások, szórakozási lehetőségek</w:t>
            </w:r>
          </w:p>
          <w:p w14:paraId="400EF303" w14:textId="77777777" w:rsidR="007037BD" w:rsidRPr="006C5DBE" w:rsidRDefault="007037BD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 városi és a vidéki élet összehasonlítása</w:t>
            </w:r>
          </w:p>
          <w:p w14:paraId="188D88D8" w14:textId="77777777" w:rsidR="007037BD" w:rsidRPr="006C5DBE" w:rsidRDefault="007037BD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Növények és állatok a környezetünkben</w:t>
            </w:r>
          </w:p>
          <w:p w14:paraId="08C77647" w14:textId="77777777" w:rsidR="007037BD" w:rsidRPr="006C5DBE" w:rsidRDefault="007037BD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 xml:space="preserve">Környezetvédelem a szűkebb környezetünkben: Mit tehetünk környezetünkért vagy a természet megóvásáért?  </w:t>
            </w:r>
          </w:p>
          <w:p w14:paraId="671130EC" w14:textId="77777777" w:rsidR="006C5DBE" w:rsidRPr="006C5DBE" w:rsidRDefault="006C5DBE" w:rsidP="00B77ED8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Időjárás</w:t>
            </w:r>
          </w:p>
        </w:tc>
        <w:tc>
          <w:tcPr>
            <w:tcW w:w="4111" w:type="dxa"/>
          </w:tcPr>
          <w:p w14:paraId="198EB13E" w14:textId="77777777" w:rsidR="007037BD" w:rsidRPr="006C5DBE" w:rsidRDefault="007037BD" w:rsidP="00B77ED8">
            <w:pPr>
              <w:pStyle w:val="Listaszerbekezds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 lakóhely és környéke fejlődésének problémái</w:t>
            </w:r>
          </w:p>
          <w:p w14:paraId="12325365" w14:textId="77777777" w:rsidR="007037BD" w:rsidRPr="006C5DBE" w:rsidRDefault="007037BD" w:rsidP="00B77ED8">
            <w:pPr>
              <w:pStyle w:val="Listaszerbekezds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 természet és az ember harmóniája</w:t>
            </w:r>
          </w:p>
          <w:p w14:paraId="2FB60230" w14:textId="77777777" w:rsidR="007037BD" w:rsidRPr="006C5DBE" w:rsidRDefault="006C5DBE" w:rsidP="00B77ED8">
            <w:pPr>
              <w:pStyle w:val="Listaszerbekezds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sz w:val="24"/>
                <w:szCs w:val="24"/>
              </w:rPr>
              <w:t>A környezetvédelem lehetőségei és problémái</w:t>
            </w:r>
          </w:p>
        </w:tc>
      </w:tr>
      <w:tr w:rsidR="007037BD" w:rsidRPr="007037BD" w14:paraId="4C2DAD43" w14:textId="77777777" w:rsidTr="00216BB6">
        <w:tc>
          <w:tcPr>
            <w:tcW w:w="1838" w:type="dxa"/>
          </w:tcPr>
          <w:p w14:paraId="3E23C94F" w14:textId="77777777" w:rsidR="007037BD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4. Az iskola</w:t>
            </w:r>
          </w:p>
        </w:tc>
        <w:tc>
          <w:tcPr>
            <w:tcW w:w="4394" w:type="dxa"/>
          </w:tcPr>
          <w:p w14:paraId="7DEEC306" w14:textId="77777777" w:rsidR="007037BD" w:rsidRPr="00B77ED8" w:rsidRDefault="006C5DBE" w:rsidP="00B77ED8">
            <w:pPr>
              <w:pStyle w:val="Listaszerbekezds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Saját iskolájának bemutatása (sajátosságok, pl. szakmai képzés, tagozat)</w:t>
            </w:r>
          </w:p>
          <w:p w14:paraId="4BBCA987" w14:textId="77777777" w:rsidR="006C5DBE" w:rsidRPr="00B77ED8" w:rsidRDefault="006C5DBE" w:rsidP="00B77ED8">
            <w:pPr>
              <w:pStyle w:val="Listaszerbekezds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 xml:space="preserve">Tantárgyak, órarend, érdeklődési kör, tanulmányi munka </w:t>
            </w:r>
          </w:p>
          <w:p w14:paraId="1FC06CB2" w14:textId="77777777" w:rsidR="006C5DBE" w:rsidRPr="00B77ED8" w:rsidRDefault="006C5DBE" w:rsidP="00B77ED8">
            <w:pPr>
              <w:pStyle w:val="Listaszerbekezds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nyelvtanulás, a nyelvtudás szerepe, fontossága</w:t>
            </w:r>
          </w:p>
          <w:p w14:paraId="3416BB89" w14:textId="77777777" w:rsidR="006C5DBE" w:rsidRPr="00B77ED8" w:rsidRDefault="006C5DBE" w:rsidP="00B77ED8">
            <w:pPr>
              <w:pStyle w:val="Listaszerbekezds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Az iskolai élet tanuláson kívüli eseményei, iskolai hagyományok</w:t>
            </w:r>
          </w:p>
        </w:tc>
        <w:tc>
          <w:tcPr>
            <w:tcW w:w="4111" w:type="dxa"/>
          </w:tcPr>
          <w:p w14:paraId="67254C8F" w14:textId="77777777" w:rsidR="007037BD" w:rsidRPr="00B77ED8" w:rsidRDefault="006C5DBE" w:rsidP="00B77ED8">
            <w:pPr>
              <w:pStyle w:val="Listaszerbekezds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Iskolatípusok és iskolarendszer Magyarországon és más országokban</w:t>
            </w:r>
          </w:p>
          <w:p w14:paraId="1CF70954" w14:textId="77777777" w:rsidR="006C5DBE" w:rsidRPr="00B77ED8" w:rsidRDefault="006C5DBE" w:rsidP="00B77ED8">
            <w:pPr>
              <w:pStyle w:val="Listaszerbekezds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Hasonló események és hagyományok külföldi iskolákban</w:t>
            </w:r>
          </w:p>
        </w:tc>
      </w:tr>
      <w:tr w:rsidR="007037BD" w:rsidRPr="007037BD" w14:paraId="4891745B" w14:textId="77777777" w:rsidTr="00216BB6">
        <w:tc>
          <w:tcPr>
            <w:tcW w:w="1838" w:type="dxa"/>
          </w:tcPr>
          <w:p w14:paraId="0F5CC3B3" w14:textId="77777777" w:rsidR="007037BD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A munka világa</w:t>
            </w:r>
          </w:p>
        </w:tc>
        <w:tc>
          <w:tcPr>
            <w:tcW w:w="4394" w:type="dxa"/>
          </w:tcPr>
          <w:p w14:paraId="74CC7421" w14:textId="77777777" w:rsidR="007037BD" w:rsidRPr="00B77ED8" w:rsidRDefault="006C5DBE" w:rsidP="00B77ED8">
            <w:pPr>
              <w:pStyle w:val="Listaszerbekezds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Diákmunka, nyári munkavállalás</w:t>
            </w:r>
          </w:p>
          <w:p w14:paraId="6290087A" w14:textId="77777777" w:rsidR="006C5DBE" w:rsidRPr="00B77ED8" w:rsidRDefault="006C5DBE" w:rsidP="00B77ED8">
            <w:pPr>
              <w:pStyle w:val="Listaszerbekezds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Pályaválasztás, továbbtanulás vagy munkába állás</w:t>
            </w:r>
          </w:p>
        </w:tc>
        <w:tc>
          <w:tcPr>
            <w:tcW w:w="4111" w:type="dxa"/>
          </w:tcPr>
          <w:p w14:paraId="4AA21F24" w14:textId="77777777" w:rsidR="007037BD" w:rsidRPr="00B77ED8" w:rsidRDefault="006C5DBE" w:rsidP="00B77ED8">
            <w:pPr>
              <w:pStyle w:val="Listaszerbekezds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munkavállalás körülményei, lehetőségei itthon és más országokban, divatszakmák</w:t>
            </w:r>
          </w:p>
        </w:tc>
      </w:tr>
    </w:tbl>
    <w:p w14:paraId="0F299D74" w14:textId="77777777" w:rsidR="00B77ED8" w:rsidRDefault="00B77ED8">
      <w:pPr>
        <w:rPr>
          <w:rFonts w:ascii="Times New Roman" w:hAnsi="Times New Roman" w:cs="Times New Roman"/>
          <w:b/>
          <w:sz w:val="24"/>
          <w:szCs w:val="24"/>
        </w:rPr>
        <w:sectPr w:rsidR="00B77ED8" w:rsidSect="007037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969"/>
      </w:tblGrid>
      <w:tr w:rsidR="007037BD" w:rsidRPr="007037BD" w14:paraId="356997D1" w14:textId="77777777" w:rsidTr="00B77ED8">
        <w:tc>
          <w:tcPr>
            <w:tcW w:w="1980" w:type="dxa"/>
          </w:tcPr>
          <w:p w14:paraId="4A8A2F2D" w14:textId="77777777" w:rsidR="007037BD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Életmód</w:t>
            </w:r>
          </w:p>
        </w:tc>
        <w:tc>
          <w:tcPr>
            <w:tcW w:w="4252" w:type="dxa"/>
          </w:tcPr>
          <w:p w14:paraId="3240A87E" w14:textId="77777777" w:rsidR="007037BD" w:rsidRPr="00B77ED8" w:rsidRDefault="006C5DBE" w:rsidP="00B77ED8">
            <w:pPr>
              <w:pStyle w:val="Listaszerbekezds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Napirend, időbeosztás</w:t>
            </w:r>
          </w:p>
          <w:p w14:paraId="758CA6C3" w14:textId="77777777" w:rsidR="006C5DBE" w:rsidRPr="00B77ED8" w:rsidRDefault="006C5DBE" w:rsidP="00B77ED8">
            <w:pPr>
              <w:pStyle w:val="Listaszerbekezds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Az egészséges életmód (a helyes és a helytelen táplálkozás, a testmozgás szerepe az egészség megőrzésében, testápolás)</w:t>
            </w:r>
          </w:p>
          <w:p w14:paraId="2FE68180" w14:textId="77777777" w:rsidR="006C5DBE" w:rsidRPr="00B77ED8" w:rsidRDefault="006C5DBE" w:rsidP="00B77ED8">
            <w:pPr>
              <w:pStyle w:val="Listaszerbekezds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Étkezési szokások a családban</w:t>
            </w:r>
          </w:p>
          <w:p w14:paraId="3902CC50" w14:textId="77777777" w:rsidR="006C5DBE" w:rsidRPr="00B77ED8" w:rsidRDefault="006C5DBE" w:rsidP="00B77ED8">
            <w:pPr>
              <w:pStyle w:val="Listaszerbekezds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Ételek, kedvenc ételek</w:t>
            </w:r>
          </w:p>
          <w:p w14:paraId="3B64F779" w14:textId="77777777" w:rsidR="006C5DBE" w:rsidRPr="00B77ED8" w:rsidRDefault="006C5DBE" w:rsidP="00B77ED8">
            <w:pPr>
              <w:pStyle w:val="Listaszerbekezds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 xml:space="preserve">Étkezés iskolai menzán, éttermekben, gyorséttermekben </w:t>
            </w:r>
          </w:p>
          <w:p w14:paraId="2B76B1B4" w14:textId="77777777" w:rsidR="006C5DBE" w:rsidRPr="00B77ED8" w:rsidRDefault="006C5DBE" w:rsidP="00B77ED8">
            <w:pPr>
              <w:pStyle w:val="Listaszerbekezds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Gyakori betegségek, sérülések, baleset Gyógykezelés (háziorvos, szakorvos, kórházak)</w:t>
            </w:r>
          </w:p>
        </w:tc>
        <w:tc>
          <w:tcPr>
            <w:tcW w:w="3969" w:type="dxa"/>
          </w:tcPr>
          <w:p w14:paraId="038C0A94" w14:textId="77777777" w:rsidR="007037BD" w:rsidRPr="00B77ED8" w:rsidRDefault="006C5DBE" w:rsidP="00B77ED8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kulturált étkezés feltételei, fontossága</w:t>
            </w:r>
          </w:p>
          <w:p w14:paraId="2E7E8E7B" w14:textId="77777777" w:rsidR="006C5DBE" w:rsidRPr="00B77ED8" w:rsidRDefault="006C5DBE" w:rsidP="00B77ED8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szenvedélybetegségek</w:t>
            </w:r>
          </w:p>
          <w:p w14:paraId="482CDFCC" w14:textId="77777777" w:rsidR="006C5DBE" w:rsidRPr="00B77ED8" w:rsidRDefault="006C5DBE" w:rsidP="00B77ED8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Az étkezési szokások hazánkban és más országokban</w:t>
            </w:r>
          </w:p>
          <w:p w14:paraId="7C926A26" w14:textId="77777777" w:rsidR="006C5DBE" w:rsidRPr="00B77ED8" w:rsidRDefault="006C5DBE" w:rsidP="00B77ED8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Ételspecialitások hazánkban és más országokban</w:t>
            </w:r>
          </w:p>
          <w:p w14:paraId="17FF3A3B" w14:textId="77777777" w:rsidR="006C5DBE" w:rsidRPr="00B77ED8" w:rsidRDefault="006C5DBE" w:rsidP="00B77ED8">
            <w:pPr>
              <w:pStyle w:val="Listaszerbekezds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gyógyítás egyéb módjai</w:t>
            </w:r>
          </w:p>
        </w:tc>
      </w:tr>
      <w:tr w:rsidR="006C5DBE" w:rsidRPr="007037BD" w14:paraId="406059B1" w14:textId="77777777" w:rsidTr="00B77ED8">
        <w:tc>
          <w:tcPr>
            <w:tcW w:w="1980" w:type="dxa"/>
          </w:tcPr>
          <w:p w14:paraId="2EF1F11D" w14:textId="77777777" w:rsidR="006C5DBE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Szabadidő, művelődés, szórakozás</w:t>
            </w:r>
          </w:p>
        </w:tc>
        <w:tc>
          <w:tcPr>
            <w:tcW w:w="4252" w:type="dxa"/>
          </w:tcPr>
          <w:p w14:paraId="12BBA441" w14:textId="77777777" w:rsidR="006C5DBE" w:rsidRPr="00B77ED8" w:rsidRDefault="006C5DBE" w:rsidP="00B77ED8">
            <w:pPr>
              <w:pStyle w:val="Listaszerbekezds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Szabadidős elfoglaltságok, hobbik</w:t>
            </w:r>
          </w:p>
          <w:p w14:paraId="4399065D" w14:textId="77777777" w:rsidR="006C5DBE" w:rsidRPr="00B77ED8" w:rsidRDefault="006C5DBE" w:rsidP="00B77ED8">
            <w:pPr>
              <w:pStyle w:val="Listaszerbekezds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Színház, mozi, koncert, kiállítás stb.</w:t>
            </w:r>
          </w:p>
          <w:p w14:paraId="6095F2D4" w14:textId="77777777" w:rsidR="006C5DBE" w:rsidRPr="00B77ED8" w:rsidRDefault="006C5DBE" w:rsidP="00B77ED8">
            <w:pPr>
              <w:pStyle w:val="Listaszerbekezds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Sportolás, kedvenc sport, iskolai sport</w:t>
            </w:r>
          </w:p>
          <w:p w14:paraId="73918F12" w14:textId="77777777" w:rsidR="006C5DBE" w:rsidRPr="00B77ED8" w:rsidRDefault="006C5DBE" w:rsidP="00B77ED8">
            <w:pPr>
              <w:pStyle w:val="Listaszerbekezds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Olvasás, rádió, tévé, videó, számítógép, internet</w:t>
            </w:r>
          </w:p>
          <w:p w14:paraId="322AA07F" w14:textId="77777777" w:rsidR="006C5DBE" w:rsidRPr="00B77ED8" w:rsidRDefault="006C5DBE" w:rsidP="00B77ED8">
            <w:pPr>
              <w:pStyle w:val="Listaszerbekezds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Kulturális események</w:t>
            </w:r>
          </w:p>
        </w:tc>
        <w:tc>
          <w:tcPr>
            <w:tcW w:w="3969" w:type="dxa"/>
          </w:tcPr>
          <w:p w14:paraId="285C04D3" w14:textId="77777777" w:rsidR="006C5DBE" w:rsidRPr="00B77ED8" w:rsidRDefault="006C5DBE" w:rsidP="00B77ED8">
            <w:pPr>
              <w:pStyle w:val="Listaszerbekezds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szabadidő jelentősége az ember életében</w:t>
            </w:r>
          </w:p>
          <w:p w14:paraId="6D31E093" w14:textId="77777777" w:rsidR="006C5DBE" w:rsidRPr="00B77ED8" w:rsidRDefault="006C5DBE" w:rsidP="00B77ED8">
            <w:pPr>
              <w:pStyle w:val="Listaszerbekezds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művészet szerepe a mindennapokban</w:t>
            </w:r>
          </w:p>
          <w:p w14:paraId="2D816402" w14:textId="77777777" w:rsidR="006C5DBE" w:rsidRPr="00B77ED8" w:rsidRDefault="006C5DBE" w:rsidP="00B77ED8">
            <w:pPr>
              <w:pStyle w:val="Listaszerbekezds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Szabadidősport, élsport, veszélyes sportok</w:t>
            </w:r>
          </w:p>
          <w:p w14:paraId="57E67D43" w14:textId="77777777" w:rsidR="006C5DBE" w:rsidRPr="00B77ED8" w:rsidRDefault="006C5DBE" w:rsidP="00B77ED8">
            <w:pPr>
              <w:pStyle w:val="Listaszerbekezds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könyvek, a média és az internet szerepe, hatásai</w:t>
            </w:r>
          </w:p>
        </w:tc>
      </w:tr>
      <w:tr w:rsidR="006C5DBE" w:rsidRPr="007037BD" w14:paraId="45E18256" w14:textId="77777777" w:rsidTr="00B77ED8">
        <w:tc>
          <w:tcPr>
            <w:tcW w:w="1980" w:type="dxa"/>
          </w:tcPr>
          <w:p w14:paraId="4B5DB9C9" w14:textId="77777777" w:rsidR="006C5DBE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Utazás, turizmus</w:t>
            </w:r>
          </w:p>
        </w:tc>
        <w:tc>
          <w:tcPr>
            <w:tcW w:w="4252" w:type="dxa"/>
          </w:tcPr>
          <w:p w14:paraId="65AD2FBB" w14:textId="77777777" w:rsidR="006C5DBE" w:rsidRPr="00B77ED8" w:rsidRDefault="006C5DBE" w:rsidP="00B77ED8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közlekedés eszközei, lehetőségei, a tömegközlekedés</w:t>
            </w:r>
          </w:p>
          <w:p w14:paraId="400CFF5C" w14:textId="77777777" w:rsidR="006C5DBE" w:rsidRPr="00B77ED8" w:rsidRDefault="006C5DBE" w:rsidP="00B77ED8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Nyaralás itthon, illetve külföldön Utazási előkészületek, egy utazás megtervezése, megszervezése</w:t>
            </w:r>
          </w:p>
          <w:p w14:paraId="4DAD51E0" w14:textId="77777777" w:rsidR="006C5DBE" w:rsidRPr="00B77ED8" w:rsidRDefault="006C5DBE" w:rsidP="00B77ED8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Az egyéni és a társas utazás előnyei és hátrányai</w:t>
            </w:r>
          </w:p>
        </w:tc>
        <w:tc>
          <w:tcPr>
            <w:tcW w:w="3969" w:type="dxa"/>
          </w:tcPr>
          <w:p w14:paraId="0D2AD5F8" w14:textId="77777777" w:rsidR="006C5DBE" w:rsidRPr="00B77ED8" w:rsidRDefault="006C5DBE" w:rsidP="00B77ED8">
            <w:pPr>
              <w:pStyle w:val="Listaszerbekezds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motorizáció hatása a környezetre és a társadalomra</w:t>
            </w:r>
          </w:p>
          <w:p w14:paraId="3F5F4B88" w14:textId="77777777" w:rsidR="006C5DBE" w:rsidRPr="00B77ED8" w:rsidRDefault="006C5DBE" w:rsidP="00B77ED8">
            <w:pPr>
              <w:pStyle w:val="Listaszerbekezds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Az idegenforgalom jelentősége</w:t>
            </w:r>
          </w:p>
        </w:tc>
      </w:tr>
      <w:tr w:rsidR="006C5DBE" w:rsidRPr="007037BD" w14:paraId="341D091E" w14:textId="77777777" w:rsidTr="00B77ED8">
        <w:tc>
          <w:tcPr>
            <w:tcW w:w="1980" w:type="dxa"/>
          </w:tcPr>
          <w:p w14:paraId="77520697" w14:textId="77777777" w:rsidR="006C5DBE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216B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Tudomány és technika</w:t>
            </w:r>
          </w:p>
        </w:tc>
        <w:tc>
          <w:tcPr>
            <w:tcW w:w="4252" w:type="dxa"/>
          </w:tcPr>
          <w:p w14:paraId="20D3B788" w14:textId="77777777" w:rsidR="006C5DBE" w:rsidRPr="00B77ED8" w:rsidRDefault="006C5DBE" w:rsidP="00B77ED8">
            <w:pPr>
              <w:pStyle w:val="Listaszerbekezds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Népszerű tudományok, ismeretterjesztés</w:t>
            </w:r>
          </w:p>
          <w:p w14:paraId="7534ACCD" w14:textId="77777777" w:rsidR="006C5DBE" w:rsidRPr="00B77ED8" w:rsidRDefault="006C5DBE" w:rsidP="00B77ED8">
            <w:pPr>
              <w:pStyle w:val="Listaszerbekezds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technikai eszközök szerepe a mindennapi életben</w:t>
            </w:r>
          </w:p>
        </w:tc>
        <w:tc>
          <w:tcPr>
            <w:tcW w:w="3969" w:type="dxa"/>
          </w:tcPr>
          <w:p w14:paraId="00D630DC" w14:textId="77777777" w:rsidR="006C5DBE" w:rsidRPr="00B77ED8" w:rsidRDefault="006C5DBE" w:rsidP="00B77ED8">
            <w:pPr>
              <w:pStyle w:val="Listaszerbekezds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tudományos és technikai fejlődés pozitív és negatív hatása a társadalomra, az emberiségre</w:t>
            </w:r>
          </w:p>
        </w:tc>
      </w:tr>
      <w:tr w:rsidR="006C5DBE" w:rsidRPr="007037BD" w14:paraId="06789F70" w14:textId="77777777" w:rsidTr="00B77ED8">
        <w:tc>
          <w:tcPr>
            <w:tcW w:w="1980" w:type="dxa"/>
          </w:tcPr>
          <w:p w14:paraId="58F38948" w14:textId="77777777" w:rsidR="006C5DBE" w:rsidRPr="006C5DBE" w:rsidRDefault="006C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BE">
              <w:rPr>
                <w:rFonts w:ascii="Times New Roman" w:hAnsi="Times New Roman" w:cs="Times New Roman"/>
                <w:b/>
                <w:sz w:val="24"/>
                <w:szCs w:val="24"/>
              </w:rPr>
              <w:t>10. Gazdaság</w:t>
            </w:r>
          </w:p>
        </w:tc>
        <w:tc>
          <w:tcPr>
            <w:tcW w:w="4252" w:type="dxa"/>
          </w:tcPr>
          <w:p w14:paraId="11E67C25" w14:textId="77777777" w:rsidR="006C5DBE" w:rsidRPr="00B77ED8" w:rsidRDefault="006C5DBE" w:rsidP="00B77ED8">
            <w:pPr>
              <w:pStyle w:val="Listaszerbekezds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Családi gazdálkodás</w:t>
            </w:r>
          </w:p>
          <w:p w14:paraId="52353F4D" w14:textId="77777777" w:rsidR="006C5DBE" w:rsidRPr="00B77ED8" w:rsidRDefault="006C5DBE" w:rsidP="00B77ED8">
            <w:pPr>
              <w:pStyle w:val="Listaszerbekezds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A pénz szerepe a mindennapokban</w:t>
            </w:r>
          </w:p>
          <w:p w14:paraId="5FCA5F16" w14:textId="77777777" w:rsidR="006C5DBE" w:rsidRPr="00B77ED8" w:rsidRDefault="006C5DBE" w:rsidP="00B77ED8">
            <w:pPr>
              <w:pStyle w:val="Listaszerbekezds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Vásárlás, szolgáltatások (pl. posta, bank)</w:t>
            </w:r>
          </w:p>
        </w:tc>
        <w:tc>
          <w:tcPr>
            <w:tcW w:w="3969" w:type="dxa"/>
          </w:tcPr>
          <w:p w14:paraId="71AEC154" w14:textId="77777777" w:rsidR="006C5DBE" w:rsidRPr="00B77ED8" w:rsidRDefault="006C5DBE" w:rsidP="00B77ED8">
            <w:pPr>
              <w:pStyle w:val="Listaszerbekezds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Üzleti világ, fogyasztás, reklámok</w:t>
            </w:r>
          </w:p>
          <w:p w14:paraId="583BBAC3" w14:textId="77777777" w:rsidR="006C5DBE" w:rsidRPr="00B77ED8" w:rsidRDefault="006C5DBE" w:rsidP="00B77ED8">
            <w:pPr>
              <w:pStyle w:val="Listaszerbekezds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D8">
              <w:rPr>
                <w:rFonts w:ascii="Times New Roman" w:hAnsi="Times New Roman" w:cs="Times New Roman"/>
                <w:sz w:val="24"/>
                <w:szCs w:val="24"/>
              </w:rPr>
              <w:t>Pénzkezelés a célnyelvi országokban</w:t>
            </w:r>
          </w:p>
        </w:tc>
      </w:tr>
    </w:tbl>
    <w:p w14:paraId="5C8941EF" w14:textId="77777777" w:rsidR="00D22B43" w:rsidRPr="007037BD" w:rsidRDefault="00D22B43" w:rsidP="006C5DBE">
      <w:pPr>
        <w:rPr>
          <w:rFonts w:ascii="Times New Roman" w:hAnsi="Times New Roman" w:cs="Times New Roman"/>
          <w:sz w:val="24"/>
          <w:szCs w:val="24"/>
        </w:rPr>
      </w:pPr>
    </w:p>
    <w:sectPr w:rsidR="00D22B43" w:rsidRPr="007037BD" w:rsidSect="0070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A32"/>
    <w:multiLevelType w:val="hybridMultilevel"/>
    <w:tmpl w:val="635A0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7F4"/>
    <w:multiLevelType w:val="hybridMultilevel"/>
    <w:tmpl w:val="21369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2C6"/>
    <w:multiLevelType w:val="hybridMultilevel"/>
    <w:tmpl w:val="D758D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7A4"/>
    <w:multiLevelType w:val="hybridMultilevel"/>
    <w:tmpl w:val="84BA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44A"/>
    <w:multiLevelType w:val="hybridMultilevel"/>
    <w:tmpl w:val="E014F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E95"/>
    <w:multiLevelType w:val="hybridMultilevel"/>
    <w:tmpl w:val="DAF6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27E9"/>
    <w:multiLevelType w:val="hybridMultilevel"/>
    <w:tmpl w:val="7C2AF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364"/>
    <w:multiLevelType w:val="hybridMultilevel"/>
    <w:tmpl w:val="86B2D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35BF"/>
    <w:multiLevelType w:val="hybridMultilevel"/>
    <w:tmpl w:val="4F166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112C"/>
    <w:multiLevelType w:val="hybridMultilevel"/>
    <w:tmpl w:val="E208D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7053E"/>
    <w:multiLevelType w:val="hybridMultilevel"/>
    <w:tmpl w:val="83C0F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B5589"/>
    <w:multiLevelType w:val="hybridMultilevel"/>
    <w:tmpl w:val="4C301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45900"/>
    <w:multiLevelType w:val="hybridMultilevel"/>
    <w:tmpl w:val="4CDE3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14C0"/>
    <w:multiLevelType w:val="hybridMultilevel"/>
    <w:tmpl w:val="98BA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D7B"/>
    <w:multiLevelType w:val="hybridMultilevel"/>
    <w:tmpl w:val="3F7A9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0259A"/>
    <w:multiLevelType w:val="hybridMultilevel"/>
    <w:tmpl w:val="8B2EE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F7891"/>
    <w:multiLevelType w:val="hybridMultilevel"/>
    <w:tmpl w:val="3D0C8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1473"/>
    <w:multiLevelType w:val="hybridMultilevel"/>
    <w:tmpl w:val="693C9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51A0A"/>
    <w:multiLevelType w:val="hybridMultilevel"/>
    <w:tmpl w:val="6EEE2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A1B"/>
    <w:multiLevelType w:val="hybridMultilevel"/>
    <w:tmpl w:val="BB843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74D8"/>
    <w:multiLevelType w:val="hybridMultilevel"/>
    <w:tmpl w:val="9DD68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21C8"/>
    <w:multiLevelType w:val="hybridMultilevel"/>
    <w:tmpl w:val="64C8C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84103">
    <w:abstractNumId w:val="10"/>
  </w:num>
  <w:num w:numId="2" w16cid:durableId="1245992964">
    <w:abstractNumId w:val="9"/>
  </w:num>
  <w:num w:numId="3" w16cid:durableId="483157027">
    <w:abstractNumId w:val="1"/>
  </w:num>
  <w:num w:numId="4" w16cid:durableId="986978453">
    <w:abstractNumId w:val="21"/>
  </w:num>
  <w:num w:numId="5" w16cid:durableId="692652120">
    <w:abstractNumId w:val="11"/>
  </w:num>
  <w:num w:numId="6" w16cid:durableId="1021928814">
    <w:abstractNumId w:val="8"/>
  </w:num>
  <w:num w:numId="7" w16cid:durableId="73598722">
    <w:abstractNumId w:val="2"/>
  </w:num>
  <w:num w:numId="8" w16cid:durableId="1163468706">
    <w:abstractNumId w:val="7"/>
  </w:num>
  <w:num w:numId="9" w16cid:durableId="1365671078">
    <w:abstractNumId w:val="6"/>
  </w:num>
  <w:num w:numId="10" w16cid:durableId="1598713129">
    <w:abstractNumId w:val="14"/>
  </w:num>
  <w:num w:numId="11" w16cid:durableId="487018771">
    <w:abstractNumId w:val="16"/>
  </w:num>
  <w:num w:numId="12" w16cid:durableId="2019308893">
    <w:abstractNumId w:val="15"/>
  </w:num>
  <w:num w:numId="13" w16cid:durableId="1766069235">
    <w:abstractNumId w:val="13"/>
  </w:num>
  <w:num w:numId="14" w16cid:durableId="453058394">
    <w:abstractNumId w:val="5"/>
  </w:num>
  <w:num w:numId="15" w16cid:durableId="427047782">
    <w:abstractNumId w:val="18"/>
  </w:num>
  <w:num w:numId="16" w16cid:durableId="530068084">
    <w:abstractNumId w:val="12"/>
  </w:num>
  <w:num w:numId="17" w16cid:durableId="378868768">
    <w:abstractNumId w:val="17"/>
  </w:num>
  <w:num w:numId="18" w16cid:durableId="1371607213">
    <w:abstractNumId w:val="19"/>
  </w:num>
  <w:num w:numId="19" w16cid:durableId="351996674">
    <w:abstractNumId w:val="20"/>
  </w:num>
  <w:num w:numId="20" w16cid:durableId="1016427246">
    <w:abstractNumId w:val="3"/>
  </w:num>
  <w:num w:numId="21" w16cid:durableId="1852182486">
    <w:abstractNumId w:val="0"/>
  </w:num>
  <w:num w:numId="22" w16cid:durableId="971136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3D"/>
    <w:rsid w:val="00216BB6"/>
    <w:rsid w:val="003E473D"/>
    <w:rsid w:val="004B5D36"/>
    <w:rsid w:val="006646CE"/>
    <w:rsid w:val="006C5DBE"/>
    <w:rsid w:val="007037BD"/>
    <w:rsid w:val="00A45965"/>
    <w:rsid w:val="00AE3E34"/>
    <w:rsid w:val="00B77ED8"/>
    <w:rsid w:val="00CF1A2A"/>
    <w:rsid w:val="00D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E6A4"/>
  <w15:chartTrackingRefBased/>
  <w15:docId w15:val="{D7A7D2A1-932E-4BEF-B022-9B972420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0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5CF1BD67578D42949F880AB9A10847" ma:contentTypeVersion="19" ma:contentTypeDescription="Új dokumentum létrehozása." ma:contentTypeScope="" ma:versionID="3da133795e166948eb057dc9350eeabd">
  <xsd:schema xmlns:xsd="http://www.w3.org/2001/XMLSchema" xmlns:xs="http://www.w3.org/2001/XMLSchema" xmlns:p="http://schemas.microsoft.com/office/2006/metadata/properties" xmlns:ns2="30af68db-8917-493a-9a02-e8ca059505a8" xmlns:ns3="4451089b-8f0a-4e9f-a1d1-7d1c171dc357" targetNamespace="http://schemas.microsoft.com/office/2006/metadata/properties" ma:root="true" ma:fieldsID="1a0634ecd2e507d9a242606a41cd625a" ns2:_="" ns3:_="">
    <xsd:import namespace="30af68db-8917-493a-9a02-e8ca059505a8"/>
    <xsd:import namespace="4451089b-8f0a-4e9f-a1d1-7d1c171dc3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8db-8917-493a-9a02-e8ca05950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98d8709-2867-4173-83e3-52608ac5509d}" ma:internalName="TaxCatchAll" ma:showField="CatchAllData" ma:web="30af68db-8917-493a-9a02-e8ca05950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089b-8f0a-4e9f-a1d1-7d1c171d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4db8dc33-3c97-4c08-8ba8-0b74fb918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f68db-8917-493a-9a02-e8ca059505a8" xsi:nil="true"/>
    <lcf76f155ced4ddcb4097134ff3c332f xmlns="4451089b-8f0a-4e9f-a1d1-7d1c171dc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A6249-6081-40FF-B2CD-7FF2D277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68db-8917-493a-9a02-e8ca059505a8"/>
    <ds:schemaRef ds:uri="4451089b-8f0a-4e9f-a1d1-7d1c171d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82C13-8B98-4C2C-A307-AB6CF4EF1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41887-40CF-445B-B7C9-B0364C18AB06}">
  <ds:schemaRefs>
    <ds:schemaRef ds:uri="http://schemas.microsoft.com/office/2006/metadata/properties"/>
    <ds:schemaRef ds:uri="http://schemas.microsoft.com/office/infopath/2007/PartnerControls"/>
    <ds:schemaRef ds:uri="30af68db-8917-493a-9a02-e8ca059505a8"/>
    <ds:schemaRef ds:uri="4451089b-8f0a-4e9f-a1d1-7d1c171dc3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Markovics László</dc:creator>
  <cp:keywords/>
  <dc:description/>
  <cp:lastModifiedBy>O365 felhasználó</cp:lastModifiedBy>
  <cp:revision>2</cp:revision>
  <dcterms:created xsi:type="dcterms:W3CDTF">2025-06-01T21:36:00Z</dcterms:created>
  <dcterms:modified xsi:type="dcterms:W3CDTF">2025-06-01T21:36:00Z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0x010100695CF1BD67578D42949F880AB9A10847</vt:lpwstr>
  </property>
</Properties>
</file>